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DE3" w:rsidRPr="00740DE3" w:rsidRDefault="00740DE3" w:rsidP="00740DE3">
      <w:pPr>
        <w:jc w:val="center"/>
        <w:rPr>
          <w:color w:val="FF0000"/>
          <w:sz w:val="64"/>
          <w:szCs w:val="64"/>
        </w:rPr>
      </w:pPr>
    </w:p>
    <w:p w:rsidR="00370FD5" w:rsidRPr="00740DE3" w:rsidRDefault="00740DE3" w:rsidP="00740DE3">
      <w:pPr>
        <w:jc w:val="center"/>
        <w:rPr>
          <w:color w:val="FF0000"/>
          <w:sz w:val="64"/>
          <w:szCs w:val="64"/>
        </w:rPr>
      </w:pPr>
      <w:r w:rsidRPr="00740DE3">
        <w:rPr>
          <w:color w:val="FF0000"/>
          <w:sz w:val="64"/>
          <w:szCs w:val="64"/>
        </w:rPr>
        <w:t>ŞÜPHE</w:t>
      </w:r>
      <w:bookmarkStart w:id="0" w:name="_GoBack"/>
      <w:bookmarkEnd w:id="0"/>
      <w:r w:rsidRPr="00740DE3">
        <w:rPr>
          <w:color w:val="FF0000"/>
          <w:sz w:val="64"/>
          <w:szCs w:val="64"/>
        </w:rPr>
        <w:t xml:space="preserve">SİZ, GÖKLERİN VE YERİN YARATILIŞINDA, GECE İLE GÜNDÜZÜN BİRBİRİ ARDINCA GELİŞİNDE, İNSANLARA YARAR SAĞLAYACAK ŞEYLERLE DENİZDE SEYREDEN GEMİLERDE, ALLAH’IN GÖKYÜZÜNDEN İNDİRİP KENDİSİYLE ÖLMÜŞ TOPRAĞI DİRİLTTİĞİ YAĞMURDA, YERYÜZÜNDE HER ÇEŞİT CANLIYI YAYMASINDA, </w:t>
      </w:r>
      <w:r w:rsidRPr="00740DE3">
        <w:rPr>
          <w:color w:val="FF0000"/>
          <w:sz w:val="64"/>
          <w:szCs w:val="64"/>
        </w:rPr>
        <w:t>RÜZGÂRLARI</w:t>
      </w:r>
      <w:r w:rsidRPr="00740DE3">
        <w:rPr>
          <w:color w:val="FF0000"/>
          <w:sz w:val="64"/>
          <w:szCs w:val="64"/>
        </w:rPr>
        <w:t xml:space="preserve"> VE GÖKLE YER ARASINDAKİ EMRE AMADE BULUTLARI EVİRİP ÇEVİRMESİNDE ELBETTE DÜŞÜNEN BİR TOPLULUK İÇİN DELİLLER VARDIR.</w:t>
      </w:r>
    </w:p>
    <w:p w:rsidR="00740DE3" w:rsidRDefault="00740DE3" w:rsidP="00740DE3">
      <w:pPr>
        <w:jc w:val="center"/>
        <w:rPr>
          <w:sz w:val="64"/>
          <w:szCs w:val="64"/>
        </w:rPr>
      </w:pPr>
    </w:p>
    <w:p w:rsidR="00740DE3" w:rsidRPr="00740DE3" w:rsidRDefault="00740DE3" w:rsidP="00740DE3">
      <w:pPr>
        <w:jc w:val="center"/>
        <w:rPr>
          <w:color w:val="00B050"/>
          <w:sz w:val="64"/>
          <w:szCs w:val="64"/>
        </w:rPr>
      </w:pPr>
      <w:r w:rsidRPr="00740DE3">
        <w:rPr>
          <w:color w:val="00B050"/>
          <w:sz w:val="64"/>
          <w:szCs w:val="64"/>
        </w:rPr>
        <w:t>BAKARA SURESİ, AYET: 164</w:t>
      </w:r>
    </w:p>
    <w:sectPr w:rsidR="00740DE3" w:rsidRPr="00740DE3" w:rsidSect="00BD3093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CBF"/>
    <w:rsid w:val="00435CBF"/>
    <w:rsid w:val="00740DE3"/>
    <w:rsid w:val="008269B8"/>
    <w:rsid w:val="00932A34"/>
    <w:rsid w:val="00A3565E"/>
    <w:rsid w:val="00B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4</cp:revision>
  <dcterms:created xsi:type="dcterms:W3CDTF">2013-05-08T14:37:00Z</dcterms:created>
  <dcterms:modified xsi:type="dcterms:W3CDTF">2013-05-08T15:10:00Z</dcterms:modified>
</cp:coreProperties>
</file>